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EF49" w14:textId="45A3BEA8" w:rsidR="007A4E5C" w:rsidRDefault="00000000">
      <w:pPr>
        <w:jc w:val="center"/>
        <w:rPr>
          <w:b/>
          <w:color w:val="003366"/>
          <w:sz w:val="36"/>
        </w:rPr>
      </w:pPr>
      <w:r>
        <w:rPr>
          <w:b/>
          <w:color w:val="003366"/>
          <w:sz w:val="36"/>
        </w:rPr>
        <w:t>CRONOGRAMA</w:t>
      </w:r>
    </w:p>
    <w:p w14:paraId="6E00E1AB" w14:textId="0F449572" w:rsidR="00D851A3" w:rsidRDefault="00000000">
      <w:pPr>
        <w:jc w:val="center"/>
      </w:pPr>
      <w:r>
        <w:rPr>
          <w:b/>
          <w:color w:val="003366"/>
          <w:sz w:val="36"/>
        </w:rPr>
        <w:t>PROCESSO SELETIVO DE ESTÁGIO Nº 1/2026</w:t>
      </w:r>
    </w:p>
    <w:p w14:paraId="32DE59A7" w14:textId="77777777" w:rsidR="00D851A3" w:rsidRDefault="00000000">
      <w:pPr>
        <w:jc w:val="center"/>
      </w:pPr>
      <w:r>
        <w:rPr>
          <w:i/>
        </w:rPr>
        <w:t>Procuradoria-Geral do Trabalho</w:t>
      </w:r>
    </w:p>
    <w:p w14:paraId="17223150" w14:textId="77777777" w:rsidR="00D851A3" w:rsidRDefault="00D851A3"/>
    <w:p w14:paraId="15CA9525" w14:textId="77777777" w:rsidR="00D851A3" w:rsidRDefault="00000000">
      <w:r>
        <w:t>Apresenta-se, a seguir, o cronograma previsto para execução das etapas do Processo Seletivo de Estágio nº 1/2026.</w:t>
      </w:r>
    </w:p>
    <w:p w14:paraId="17C86012" w14:textId="77777777" w:rsidR="00D851A3" w:rsidRDefault="00D851A3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6912"/>
      </w:tblGrid>
      <w:tr w:rsidR="00D851A3" w14:paraId="715053AB" w14:textId="77777777">
        <w:trPr>
          <w:jc w:val="center"/>
        </w:trPr>
        <w:tc>
          <w:tcPr>
            <w:tcW w:w="2592" w:type="dxa"/>
            <w:shd w:val="clear" w:color="auto" w:fill="1F4E78"/>
          </w:tcPr>
          <w:p w14:paraId="7D1A4BC8" w14:textId="77777777" w:rsidR="00D851A3" w:rsidRDefault="00000000">
            <w:pPr>
              <w:jc w:val="center"/>
            </w:pPr>
            <w:r>
              <w:rPr>
                <w:b/>
                <w:color w:val="FFFFFF"/>
              </w:rPr>
              <w:t>DATA</w:t>
            </w:r>
          </w:p>
        </w:tc>
        <w:tc>
          <w:tcPr>
            <w:tcW w:w="6912" w:type="dxa"/>
            <w:shd w:val="clear" w:color="auto" w:fill="1F4E78"/>
          </w:tcPr>
          <w:p w14:paraId="74DA2F2A" w14:textId="77777777" w:rsidR="00D851A3" w:rsidRDefault="00000000">
            <w:pPr>
              <w:jc w:val="center"/>
            </w:pPr>
            <w:r>
              <w:rPr>
                <w:b/>
                <w:color w:val="FFFFFF"/>
              </w:rPr>
              <w:t>ATIVIDADE</w:t>
            </w:r>
          </w:p>
        </w:tc>
      </w:tr>
      <w:tr w:rsidR="00D851A3" w14:paraId="4D297078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31A6B93D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04/03/2026</w:t>
            </w:r>
          </w:p>
        </w:tc>
        <w:tc>
          <w:tcPr>
            <w:tcW w:w="6912" w:type="dxa"/>
            <w:shd w:val="clear" w:color="auto" w:fill="EAF2F8"/>
          </w:tcPr>
          <w:p w14:paraId="641D2536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Publicação da nota convocatória destinada às instituições de ensino</w:t>
            </w:r>
          </w:p>
        </w:tc>
      </w:tr>
      <w:tr w:rsidR="00D851A3" w14:paraId="381525CE" w14:textId="77777777">
        <w:trPr>
          <w:jc w:val="center"/>
        </w:trPr>
        <w:tc>
          <w:tcPr>
            <w:tcW w:w="2592" w:type="dxa"/>
            <w:shd w:val="clear" w:color="auto" w:fill="FFFFFF"/>
          </w:tcPr>
          <w:p w14:paraId="49CC7BFE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27/05/2026</w:t>
            </w:r>
          </w:p>
        </w:tc>
        <w:tc>
          <w:tcPr>
            <w:tcW w:w="6912" w:type="dxa"/>
            <w:shd w:val="clear" w:color="auto" w:fill="FFFFFF"/>
          </w:tcPr>
          <w:p w14:paraId="44BD954B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Publicação do edital de abertura do processo seletivo</w:t>
            </w:r>
          </w:p>
        </w:tc>
      </w:tr>
      <w:tr w:rsidR="00D851A3" w14:paraId="1FCE128F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1E581539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15/06/2026 a 01/07/2026</w:t>
            </w:r>
          </w:p>
        </w:tc>
        <w:tc>
          <w:tcPr>
            <w:tcW w:w="6912" w:type="dxa"/>
            <w:shd w:val="clear" w:color="auto" w:fill="EAF2F8"/>
          </w:tcPr>
          <w:p w14:paraId="3432E6D4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Período de inscrições</w:t>
            </w:r>
          </w:p>
        </w:tc>
      </w:tr>
      <w:tr w:rsidR="00D851A3" w14:paraId="3F1E3CB5" w14:textId="77777777">
        <w:trPr>
          <w:jc w:val="center"/>
        </w:trPr>
        <w:tc>
          <w:tcPr>
            <w:tcW w:w="2592" w:type="dxa"/>
            <w:shd w:val="clear" w:color="auto" w:fill="FFFFFF"/>
          </w:tcPr>
          <w:p w14:paraId="3FAAACA0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20/07/2026</w:t>
            </w:r>
          </w:p>
        </w:tc>
        <w:tc>
          <w:tcPr>
            <w:tcW w:w="6912" w:type="dxa"/>
            <w:shd w:val="clear" w:color="auto" w:fill="FFFFFF"/>
          </w:tcPr>
          <w:p w14:paraId="11AD4434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Divulgação do resultado provisório das inscrições e da valoração de mérito</w:t>
            </w:r>
          </w:p>
        </w:tc>
      </w:tr>
      <w:tr w:rsidR="00D851A3" w14:paraId="5BBAE36B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060BBFFA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21/07/2026</w:t>
            </w:r>
          </w:p>
        </w:tc>
        <w:tc>
          <w:tcPr>
            <w:tcW w:w="6912" w:type="dxa"/>
            <w:shd w:val="clear" w:color="auto" w:fill="EAF2F8"/>
          </w:tcPr>
          <w:p w14:paraId="0BD09398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Prazo para interposição de recursos</w:t>
            </w:r>
          </w:p>
        </w:tc>
      </w:tr>
      <w:tr w:rsidR="00D851A3" w14:paraId="4AB7E8BD" w14:textId="77777777">
        <w:trPr>
          <w:jc w:val="center"/>
        </w:trPr>
        <w:tc>
          <w:tcPr>
            <w:tcW w:w="2592" w:type="dxa"/>
            <w:shd w:val="clear" w:color="auto" w:fill="FFFFFF"/>
          </w:tcPr>
          <w:p w14:paraId="2BB3585D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27/07/2026</w:t>
            </w:r>
          </w:p>
        </w:tc>
        <w:tc>
          <w:tcPr>
            <w:tcW w:w="6912" w:type="dxa"/>
            <w:shd w:val="clear" w:color="auto" w:fill="FFFFFF"/>
          </w:tcPr>
          <w:p w14:paraId="1A51AF1F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Divulgação do resultado após análise dos recursos</w:t>
            </w:r>
          </w:p>
        </w:tc>
      </w:tr>
      <w:tr w:rsidR="00D851A3" w14:paraId="20CAF62F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0C688882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28/07/2026</w:t>
            </w:r>
          </w:p>
        </w:tc>
        <w:tc>
          <w:tcPr>
            <w:tcW w:w="6912" w:type="dxa"/>
            <w:shd w:val="clear" w:color="auto" w:fill="EAF2F8"/>
          </w:tcPr>
          <w:p w14:paraId="2149A1A5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Realização da banca de heteroidentificação</w:t>
            </w:r>
          </w:p>
        </w:tc>
      </w:tr>
      <w:tr w:rsidR="00D851A3" w14:paraId="41459786" w14:textId="77777777">
        <w:trPr>
          <w:jc w:val="center"/>
        </w:trPr>
        <w:tc>
          <w:tcPr>
            <w:tcW w:w="2592" w:type="dxa"/>
            <w:shd w:val="clear" w:color="auto" w:fill="FFFFFF"/>
          </w:tcPr>
          <w:p w14:paraId="2553283E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29/07/2026</w:t>
            </w:r>
          </w:p>
        </w:tc>
        <w:tc>
          <w:tcPr>
            <w:tcW w:w="6912" w:type="dxa"/>
            <w:shd w:val="clear" w:color="auto" w:fill="FFFFFF"/>
          </w:tcPr>
          <w:p w14:paraId="023B8AB9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Divulgação do resultado da banca de heteroidentificação</w:t>
            </w:r>
          </w:p>
        </w:tc>
      </w:tr>
      <w:tr w:rsidR="00D851A3" w14:paraId="4ADE2D3E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25D2D1FD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30/07/2026</w:t>
            </w:r>
          </w:p>
        </w:tc>
        <w:tc>
          <w:tcPr>
            <w:tcW w:w="6912" w:type="dxa"/>
            <w:shd w:val="clear" w:color="auto" w:fill="EAF2F8"/>
          </w:tcPr>
          <w:p w14:paraId="23CEAD61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Prazo para interposição de recurso à banca</w:t>
            </w:r>
          </w:p>
        </w:tc>
      </w:tr>
      <w:tr w:rsidR="00D851A3" w14:paraId="52E9FFD8" w14:textId="77777777">
        <w:trPr>
          <w:jc w:val="center"/>
        </w:trPr>
        <w:tc>
          <w:tcPr>
            <w:tcW w:w="2592" w:type="dxa"/>
            <w:shd w:val="clear" w:color="auto" w:fill="FFFFFF"/>
          </w:tcPr>
          <w:p w14:paraId="487A768B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03/08/2026</w:t>
            </w:r>
          </w:p>
        </w:tc>
        <w:tc>
          <w:tcPr>
            <w:tcW w:w="6912" w:type="dxa"/>
            <w:shd w:val="clear" w:color="auto" w:fill="FFFFFF"/>
          </w:tcPr>
          <w:p w14:paraId="1D22963A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Realização de nova banca ou divulgação do resultado final</w:t>
            </w:r>
          </w:p>
        </w:tc>
      </w:tr>
      <w:tr w:rsidR="00D851A3" w14:paraId="00AE879F" w14:textId="77777777">
        <w:trPr>
          <w:jc w:val="center"/>
        </w:trPr>
        <w:tc>
          <w:tcPr>
            <w:tcW w:w="2592" w:type="dxa"/>
            <w:shd w:val="clear" w:color="auto" w:fill="EAF2F8"/>
          </w:tcPr>
          <w:p w14:paraId="7608D3F6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06/08/2026</w:t>
            </w:r>
          </w:p>
        </w:tc>
        <w:tc>
          <w:tcPr>
            <w:tcW w:w="6912" w:type="dxa"/>
            <w:shd w:val="clear" w:color="auto" w:fill="EAF2F8"/>
          </w:tcPr>
          <w:p w14:paraId="4BB8840B" w14:textId="77777777" w:rsidR="00D851A3" w:rsidRPr="007A4E5C" w:rsidRDefault="00000000">
            <w:pPr>
              <w:rPr>
                <w:sz w:val="28"/>
                <w:szCs w:val="32"/>
              </w:rPr>
            </w:pPr>
            <w:r w:rsidRPr="007A4E5C">
              <w:rPr>
                <w:sz w:val="28"/>
                <w:szCs w:val="32"/>
              </w:rPr>
              <w:t>Divulgação do resultado da banca recursal e do resultado final</w:t>
            </w:r>
          </w:p>
        </w:tc>
      </w:tr>
    </w:tbl>
    <w:p w14:paraId="42958846" w14:textId="77777777" w:rsidR="00D851A3" w:rsidRDefault="00D851A3"/>
    <w:p w14:paraId="7D99B108" w14:textId="77777777" w:rsidR="00D851A3" w:rsidRDefault="00000000">
      <w:pPr>
        <w:jc w:val="both"/>
      </w:pPr>
      <w:r>
        <w:rPr>
          <w:i/>
          <w:sz w:val="20"/>
        </w:rPr>
        <w:t>Obs.: As datas acima poderão sofrer alterações em razão de necessidade administrativa, mediante prévia divulgação oficial.</w:t>
      </w:r>
    </w:p>
    <w:p w14:paraId="6E7C66E8" w14:textId="77777777" w:rsidR="007A4E5C" w:rsidRDefault="007A4E5C">
      <w:pPr>
        <w:jc w:val="right"/>
        <w:rPr>
          <w:b/>
          <w:sz w:val="20"/>
        </w:rPr>
      </w:pPr>
    </w:p>
    <w:p w14:paraId="0C296FC7" w14:textId="35D604A1" w:rsidR="00D851A3" w:rsidRDefault="00000000">
      <w:pPr>
        <w:jc w:val="right"/>
      </w:pPr>
      <w:proofErr w:type="spellStart"/>
      <w:r>
        <w:rPr>
          <w:b/>
          <w:sz w:val="20"/>
        </w:rPr>
        <w:t>Seção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Programa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Estágio</w:t>
      </w:r>
      <w:proofErr w:type="spellEnd"/>
      <w:r>
        <w:rPr>
          <w:b/>
          <w:sz w:val="20"/>
        </w:rPr>
        <w:t xml:space="preserve"> e de Aprendizagem</w:t>
      </w:r>
    </w:p>
    <w:sectPr w:rsidR="00D851A3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7492543">
    <w:abstractNumId w:val="8"/>
  </w:num>
  <w:num w:numId="2" w16cid:durableId="1756318376">
    <w:abstractNumId w:val="6"/>
  </w:num>
  <w:num w:numId="3" w16cid:durableId="1948267902">
    <w:abstractNumId w:val="5"/>
  </w:num>
  <w:num w:numId="4" w16cid:durableId="1523127277">
    <w:abstractNumId w:val="4"/>
  </w:num>
  <w:num w:numId="5" w16cid:durableId="580718263">
    <w:abstractNumId w:val="7"/>
  </w:num>
  <w:num w:numId="6" w16cid:durableId="344089243">
    <w:abstractNumId w:val="3"/>
  </w:num>
  <w:num w:numId="7" w16cid:durableId="138421822">
    <w:abstractNumId w:val="2"/>
  </w:num>
  <w:num w:numId="8" w16cid:durableId="1164931599">
    <w:abstractNumId w:val="1"/>
  </w:num>
  <w:num w:numId="9" w16cid:durableId="42349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4E5C"/>
    <w:rsid w:val="00971015"/>
    <w:rsid w:val="00AA1D8D"/>
    <w:rsid w:val="00B47730"/>
    <w:rsid w:val="00CB0664"/>
    <w:rsid w:val="00D851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61351"/>
  <w14:defaultImageDpi w14:val="300"/>
  <w15:docId w15:val="{0C333277-6FB7-4E08-A465-B44E42A8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Erick Castro Vieira</cp:lastModifiedBy>
  <cp:revision>2</cp:revision>
  <dcterms:created xsi:type="dcterms:W3CDTF">2013-12-23T23:15:00Z</dcterms:created>
  <dcterms:modified xsi:type="dcterms:W3CDTF">2026-05-27T21:00:00Z</dcterms:modified>
  <cp:category/>
</cp:coreProperties>
</file>